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9.1 -->
  <w:body>
    <w:p>
      <w:pPr>
        <w:spacing w:line="440" w:lineRule="exact"/>
        <w:ind w:firstLine="0" w:firstLineChars="0"/>
        <w:jc w:val="center"/>
        <w:rPr>
          <w:rFonts w:ascii="黑体" w:eastAsia="黑体" w:hAnsi="黑体"/>
          <w:spacing w:val="20"/>
          <w:sz w:val="32"/>
          <w:szCs w:val="32"/>
        </w:rPr>
      </w:pPr>
      <w:r>
        <w:rPr>
          <w:rFonts w:ascii="黑体" w:eastAsia="黑体" w:hAnsi="黑体" w:hint="eastAsia"/>
          <w:spacing w:val="2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36pt;margin-top:944pt;margin-left:815pt;mso-position-horizontal-relative:page;mso-position-vertical-relative:top-margin-area;position:absolute;z-index:251658240">
            <v:imagedata r:id="rId5" o:title=""/>
            <o:lock v:ext="edit" aspectratio="t"/>
          </v:shape>
        </w:pict>
      </w:r>
      <w:r>
        <w:rPr>
          <w:rFonts w:ascii="黑体" w:eastAsia="黑体" w:hAnsi="黑体" w:hint="eastAsia"/>
          <w:spacing w:val="20"/>
          <w:sz w:val="32"/>
          <w:szCs w:val="32"/>
        </w:rPr>
        <w:t>关爱他人</w:t>
      </w:r>
      <w:r>
        <w:rPr>
          <w:rFonts w:ascii="黑体" w:eastAsia="黑体" w:hAnsi="黑体" w:hint="eastAsia"/>
          <w:spacing w:val="20"/>
          <w:sz w:val="32"/>
          <w:szCs w:val="32"/>
          <w:lang w:val="en-US" w:eastAsia="zh-CN"/>
        </w:rPr>
        <w:t xml:space="preserve"> </w:t>
      </w:r>
      <w:r>
        <w:rPr>
          <w:rFonts w:ascii="黑体" w:eastAsia="黑体" w:hAnsi="黑体" w:hint="eastAsia"/>
          <w:spacing w:val="20"/>
          <w:sz w:val="32"/>
          <w:szCs w:val="32"/>
        </w:rPr>
        <w:t>教学设计</w:t>
      </w:r>
    </w:p>
    <w:tbl>
      <w:tblPr>
        <w:tblStyle w:val="TableNormal"/>
        <w:tblW w:w="86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135"/>
        <w:gridCol w:w="396"/>
        <w:gridCol w:w="2297"/>
        <w:gridCol w:w="709"/>
        <w:gridCol w:w="1842"/>
        <w:gridCol w:w="709"/>
        <w:gridCol w:w="1559"/>
      </w:tblGrid>
      <w:tr>
        <w:tblPrEx>
          <w:tblW w:w="86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8647" w:type="dxa"/>
            <w:gridSpan w:val="7"/>
            <w:shd w:val="clear" w:color="auto" w:fill="CCCCCC"/>
            <w:vAlign w:val="center"/>
          </w:tcPr>
          <w:p>
            <w:pPr>
              <w:spacing w:line="440" w:lineRule="exact"/>
              <w:ind w:firstLine="0" w:firstLineChars="0"/>
              <w:jc w:val="center"/>
              <w:rPr>
                <w:b/>
              </w:rPr>
            </w:pPr>
            <w:bookmarkStart w:id="0" w:name="_Hlk46248145"/>
            <w:bookmarkStart w:id="1" w:name="_Hlk46248128"/>
            <w:r>
              <w:rPr>
                <w:sz w:val="21"/>
                <w:szCs w:val="21"/>
              </w:rPr>
              <w:br w:type="page"/>
            </w:r>
            <w:r>
              <w:rPr>
                <w:sz w:val="21"/>
                <w:szCs w:val="21"/>
              </w:rPr>
              <w:br w:type="page"/>
            </w:r>
            <w:r>
              <w:rPr>
                <w:rFonts w:hint="eastAsia"/>
                <w:b/>
              </w:rPr>
              <w:t>课程基本信息</w:t>
            </w:r>
          </w:p>
        </w:tc>
      </w:tr>
      <w:tr>
        <w:tblPrEx>
          <w:tblW w:w="8647" w:type="dxa"/>
          <w:tblInd w:w="-147" w:type="dxa"/>
          <w:tblLayout w:type="fixed"/>
          <w:tblCellMar>
            <w:top w:w="0" w:type="dxa"/>
            <w:left w:w="108" w:type="dxa"/>
            <w:bottom w:w="0" w:type="dxa"/>
            <w:right w:w="108" w:type="dxa"/>
          </w:tblCellMar>
        </w:tblPrEx>
        <w:trPr>
          <w:trHeight w:val="470"/>
        </w:trPr>
        <w:tc>
          <w:tcPr>
            <w:tcW w:w="1135" w:type="dxa"/>
            <w:shd w:val="clear" w:color="auto" w:fill="auto"/>
            <w:vAlign w:val="center"/>
          </w:tcPr>
          <w:p>
            <w:pPr>
              <w:spacing w:line="440" w:lineRule="exact"/>
              <w:ind w:firstLine="0" w:firstLineChars="0"/>
              <w:rPr>
                <w:sz w:val="21"/>
                <w:szCs w:val="21"/>
              </w:rPr>
            </w:pPr>
            <w:r>
              <w:rPr>
                <w:rFonts w:hint="eastAsia"/>
                <w:sz w:val="21"/>
                <w:szCs w:val="21"/>
              </w:rPr>
              <w:t>学科</w:t>
            </w:r>
          </w:p>
        </w:tc>
        <w:tc>
          <w:tcPr>
            <w:tcW w:w="2693" w:type="dxa"/>
            <w:gridSpan w:val="2"/>
            <w:shd w:val="clear" w:color="auto" w:fill="auto"/>
            <w:vAlign w:val="center"/>
          </w:tcPr>
          <w:p>
            <w:pPr>
              <w:spacing w:line="440" w:lineRule="exact"/>
              <w:ind w:firstLine="0" w:firstLineChars="0"/>
              <w:rPr>
                <w:sz w:val="21"/>
                <w:szCs w:val="21"/>
              </w:rPr>
            </w:pPr>
            <w:r>
              <w:rPr>
                <w:sz w:val="21"/>
                <w:szCs w:val="21"/>
              </w:rPr>
              <w:t>道德与法治</w:t>
            </w:r>
          </w:p>
        </w:tc>
        <w:tc>
          <w:tcPr>
            <w:tcW w:w="709" w:type="dxa"/>
            <w:shd w:val="clear" w:color="auto" w:fill="auto"/>
            <w:vAlign w:val="center"/>
          </w:tcPr>
          <w:p>
            <w:pPr>
              <w:spacing w:line="440" w:lineRule="exact"/>
              <w:ind w:firstLine="0" w:firstLineChars="0"/>
              <w:rPr>
                <w:sz w:val="21"/>
                <w:szCs w:val="21"/>
              </w:rPr>
            </w:pPr>
            <w:r>
              <w:rPr>
                <w:rFonts w:hint="eastAsia"/>
                <w:sz w:val="21"/>
                <w:szCs w:val="21"/>
              </w:rPr>
              <w:t>年级</w:t>
            </w:r>
          </w:p>
        </w:tc>
        <w:tc>
          <w:tcPr>
            <w:tcW w:w="1842" w:type="dxa"/>
            <w:shd w:val="clear" w:color="auto" w:fill="auto"/>
            <w:vAlign w:val="center"/>
          </w:tcPr>
          <w:p>
            <w:pPr>
              <w:spacing w:line="440" w:lineRule="exact"/>
              <w:ind w:firstLine="0" w:firstLineChars="0"/>
              <w:rPr>
                <w:sz w:val="21"/>
                <w:szCs w:val="21"/>
              </w:rPr>
            </w:pPr>
            <w:r>
              <w:rPr>
                <w:sz w:val="21"/>
                <w:szCs w:val="21"/>
              </w:rPr>
              <w:t>八年级</w:t>
            </w:r>
          </w:p>
        </w:tc>
        <w:tc>
          <w:tcPr>
            <w:tcW w:w="709" w:type="dxa"/>
            <w:shd w:val="clear" w:color="auto" w:fill="auto"/>
            <w:vAlign w:val="center"/>
          </w:tcPr>
          <w:p>
            <w:pPr>
              <w:spacing w:line="440" w:lineRule="exact"/>
              <w:ind w:firstLine="0" w:firstLineChars="0"/>
              <w:rPr>
                <w:sz w:val="21"/>
                <w:szCs w:val="21"/>
              </w:rPr>
            </w:pPr>
            <w:r>
              <w:rPr>
                <w:rFonts w:hint="eastAsia"/>
                <w:sz w:val="21"/>
                <w:szCs w:val="21"/>
              </w:rPr>
              <w:t>学期</w:t>
            </w:r>
          </w:p>
        </w:tc>
        <w:tc>
          <w:tcPr>
            <w:tcW w:w="1559" w:type="dxa"/>
            <w:shd w:val="clear" w:color="auto" w:fill="auto"/>
            <w:vAlign w:val="center"/>
          </w:tcPr>
          <w:p>
            <w:pPr>
              <w:spacing w:line="440" w:lineRule="exact"/>
              <w:ind w:firstLine="0" w:firstLineChars="0"/>
              <w:rPr>
                <w:sz w:val="21"/>
                <w:szCs w:val="21"/>
              </w:rPr>
            </w:pPr>
            <w:r>
              <w:rPr>
                <w:sz w:val="21"/>
                <w:szCs w:val="21"/>
              </w:rPr>
              <w:t>上学期</w:t>
            </w:r>
          </w:p>
        </w:tc>
      </w:tr>
      <w:tr>
        <w:tblPrEx>
          <w:tblW w:w="8647" w:type="dxa"/>
          <w:tblInd w:w="-147" w:type="dxa"/>
          <w:tblLayout w:type="fixed"/>
          <w:tblCellMar>
            <w:top w:w="0" w:type="dxa"/>
            <w:left w:w="108" w:type="dxa"/>
            <w:bottom w:w="0" w:type="dxa"/>
            <w:right w:w="108" w:type="dxa"/>
          </w:tblCellMar>
        </w:tblPrEx>
        <w:trPr>
          <w:trHeight w:val="501"/>
        </w:trPr>
        <w:tc>
          <w:tcPr>
            <w:tcW w:w="1135" w:type="dxa"/>
            <w:shd w:val="clear" w:color="auto" w:fill="auto"/>
            <w:vAlign w:val="center"/>
          </w:tcPr>
          <w:p>
            <w:pPr>
              <w:spacing w:line="440" w:lineRule="exact"/>
              <w:ind w:firstLine="0" w:firstLineChars="0"/>
              <w:rPr>
                <w:sz w:val="21"/>
                <w:szCs w:val="21"/>
              </w:rPr>
            </w:pPr>
            <w:r>
              <w:rPr>
                <w:rFonts w:hint="eastAsia"/>
                <w:sz w:val="21"/>
                <w:szCs w:val="21"/>
              </w:rPr>
              <w:t>课题</w:t>
            </w:r>
          </w:p>
        </w:tc>
        <w:tc>
          <w:tcPr>
            <w:tcW w:w="7512" w:type="dxa"/>
            <w:gridSpan w:val="6"/>
            <w:shd w:val="clear" w:color="auto" w:fill="auto"/>
            <w:vAlign w:val="center"/>
          </w:tcPr>
          <w:p>
            <w:pPr>
              <w:spacing w:line="440" w:lineRule="exact"/>
              <w:ind w:firstLine="0" w:firstLineChars="0"/>
              <w:rPr>
                <w:sz w:val="21"/>
                <w:szCs w:val="21"/>
              </w:rPr>
            </w:pPr>
            <w:r>
              <w:rPr>
                <w:sz w:val="21"/>
                <w:szCs w:val="21"/>
              </w:rPr>
              <w:t>关爱他人</w:t>
            </w:r>
            <w:bookmarkStart w:id="2" w:name="_GoBack"/>
            <w:bookmarkEnd w:id="2"/>
          </w:p>
        </w:tc>
      </w:tr>
      <w:bookmarkEnd w:id="0"/>
      <w:bookmarkEnd w:id="1"/>
      <w:tr>
        <w:tblPrEx>
          <w:tblW w:w="8647" w:type="dxa"/>
          <w:tblInd w:w="-147" w:type="dxa"/>
          <w:tblLayout w:type="fixed"/>
          <w:tblCellMar>
            <w:top w:w="0" w:type="dxa"/>
            <w:left w:w="108" w:type="dxa"/>
            <w:bottom w:w="0" w:type="dxa"/>
            <w:right w:w="108" w:type="dxa"/>
          </w:tblCellMar>
        </w:tblPrEx>
        <w:tc>
          <w:tcPr>
            <w:tcW w:w="8647" w:type="dxa"/>
            <w:gridSpan w:val="7"/>
            <w:shd w:val="clear" w:color="auto" w:fill="D9D9D9"/>
          </w:tcPr>
          <w:p>
            <w:pPr>
              <w:spacing w:line="440" w:lineRule="exact"/>
              <w:ind w:firstLine="0" w:firstLineChars="0"/>
              <w:jc w:val="center"/>
              <w:rPr>
                <w:b/>
              </w:rPr>
            </w:pPr>
            <w:r>
              <w:rPr>
                <w:b/>
              </w:rPr>
              <w:t>教材分析</w:t>
            </w:r>
          </w:p>
        </w:tc>
      </w:tr>
      <w:tr>
        <w:tblPrEx>
          <w:tblW w:w="8647" w:type="dxa"/>
          <w:tblInd w:w="-147" w:type="dxa"/>
          <w:tblLayout w:type="fixed"/>
          <w:tblCellMar>
            <w:top w:w="0" w:type="dxa"/>
            <w:left w:w="108" w:type="dxa"/>
            <w:bottom w:w="0" w:type="dxa"/>
            <w:right w:w="108" w:type="dxa"/>
          </w:tblCellMar>
        </w:tblPrEx>
        <w:tc>
          <w:tcPr>
            <w:tcW w:w="8647" w:type="dxa"/>
            <w:gridSpan w:val="7"/>
            <w:shd w:val="clear" w:color="auto" w:fill="FFFFFF" w:themeFill="background1"/>
          </w:tcPr>
          <w:p>
            <w:pPr>
              <w:spacing w:line="440" w:lineRule="exact"/>
              <w:ind w:firstLine="420"/>
              <w:rPr>
                <w:b/>
              </w:rPr>
            </w:pPr>
            <w:r>
              <w:rPr>
                <w:rFonts w:hint="eastAsia"/>
                <w:sz w:val="21"/>
                <w:szCs w:val="21"/>
              </w:rPr>
              <w:t>“</w:t>
            </w:r>
            <w:r>
              <w:rPr>
                <w:sz w:val="21"/>
                <w:szCs w:val="21"/>
              </w:rPr>
              <w:t>关爱他人是一种幸福</w:t>
            </w:r>
            <w:r>
              <w:rPr>
                <w:rFonts w:hint="eastAsia"/>
                <w:sz w:val="21"/>
                <w:szCs w:val="21"/>
              </w:rPr>
              <w:t>”是部编版《道德与法治》八年级上册第三单元承担社会责任第七课积极奉献社会第一框关爱他人第一目的内容。该框还有一目内容是“关爱他人是一门艺术”。第一目“</w:t>
            </w:r>
            <w:r>
              <w:rPr>
                <w:sz w:val="21"/>
                <w:szCs w:val="21"/>
              </w:rPr>
              <w:t>关爱他人是一种幸福</w:t>
            </w:r>
            <w:r>
              <w:rPr>
                <w:rFonts w:hint="eastAsia"/>
                <w:sz w:val="21"/>
                <w:szCs w:val="21"/>
              </w:rPr>
              <w:t>”主要让学生感受到关爱无时不有、无处不在，自己的成长离不开来自父母、老师、同学和社会的关爱。引导学生通过感悟、分析生活中的事例，领会关爱的意义，树立关爱他人的意识，为如何关爱他人、服务社会打下基础。</w:t>
            </w:r>
          </w:p>
        </w:tc>
      </w:tr>
      <w:tr>
        <w:tblPrEx>
          <w:tblW w:w="8647" w:type="dxa"/>
          <w:tblInd w:w="-147" w:type="dxa"/>
          <w:tblLayout w:type="fixed"/>
          <w:tblCellMar>
            <w:top w:w="0" w:type="dxa"/>
            <w:left w:w="108" w:type="dxa"/>
            <w:bottom w:w="0" w:type="dxa"/>
            <w:right w:w="108" w:type="dxa"/>
          </w:tblCellMar>
        </w:tblPrEx>
        <w:tc>
          <w:tcPr>
            <w:tcW w:w="8647" w:type="dxa"/>
            <w:gridSpan w:val="7"/>
            <w:shd w:val="clear" w:color="auto" w:fill="D9D9D9"/>
          </w:tcPr>
          <w:p>
            <w:pPr>
              <w:spacing w:line="440" w:lineRule="exact"/>
              <w:ind w:firstLine="0" w:firstLineChars="0"/>
              <w:jc w:val="center"/>
              <w:rPr>
                <w:b/>
              </w:rPr>
            </w:pPr>
            <w:r>
              <w:rPr>
                <w:rFonts w:hint="eastAsia"/>
                <w:b/>
              </w:rPr>
              <w:t>教学目标</w:t>
            </w:r>
          </w:p>
        </w:tc>
      </w:tr>
      <w:tr>
        <w:tblPrEx>
          <w:tblW w:w="8647" w:type="dxa"/>
          <w:tblInd w:w="-147" w:type="dxa"/>
          <w:tblLayout w:type="fixed"/>
          <w:tblCellMar>
            <w:top w:w="0" w:type="dxa"/>
            <w:left w:w="108" w:type="dxa"/>
            <w:bottom w:w="0" w:type="dxa"/>
            <w:right w:w="108" w:type="dxa"/>
          </w:tblCellMar>
        </w:tblPrEx>
        <w:tc>
          <w:tcPr>
            <w:tcW w:w="8647" w:type="dxa"/>
            <w:gridSpan w:val="7"/>
            <w:shd w:val="clear" w:color="auto" w:fill="auto"/>
          </w:tcPr>
          <w:p>
            <w:pPr>
              <w:spacing w:line="440" w:lineRule="exact"/>
              <w:ind w:left="210" w:hanging="210" w:hangingChars="100"/>
              <w:rPr>
                <w:sz w:val="21"/>
                <w:szCs w:val="21"/>
              </w:rPr>
            </w:pPr>
            <w:r>
              <w:rPr>
                <w:rFonts w:hint="eastAsia"/>
                <w:sz w:val="21"/>
                <w:szCs w:val="21"/>
              </w:rPr>
              <w:t>核心素养目标：</w:t>
            </w:r>
          </w:p>
          <w:p>
            <w:pPr>
              <w:pStyle w:val="Title"/>
              <w:spacing w:before="0" w:after="0" w:line="440" w:lineRule="exact"/>
              <w:ind w:firstLine="0" w:firstLineChars="0"/>
              <w:jc w:val="both"/>
              <w:outlineLvl w:val="9"/>
              <w:rPr>
                <w:rFonts w:ascii="宋体" w:hAnsi="宋体" w:cs="Times New Roman"/>
                <w:b w:val="0"/>
                <w:bCs w:val="0"/>
                <w:sz w:val="21"/>
                <w:szCs w:val="21"/>
              </w:rPr>
            </w:pPr>
            <w:r>
              <w:rPr>
                <w:rFonts w:ascii="宋体" w:hAnsi="宋体" w:cs="Times New Roman" w:hint="eastAsia"/>
                <w:b w:val="0"/>
                <w:bCs w:val="0"/>
                <w:sz w:val="21"/>
                <w:szCs w:val="21"/>
                <w:lang w:val="en-US" w:eastAsia="zh-CN"/>
              </w:rPr>
              <w:t>1.</w:t>
            </w:r>
            <w:r>
              <w:rPr>
                <w:rFonts w:ascii="宋体" w:hAnsi="宋体" w:cs="Times New Roman"/>
                <w:b w:val="0"/>
                <w:bCs w:val="0"/>
                <w:sz w:val="21"/>
                <w:szCs w:val="21"/>
              </w:rPr>
              <w:t>践行社会主义核心价值观</w:t>
            </w:r>
            <w:r>
              <w:rPr>
                <w:rFonts w:ascii="宋体" w:hAnsi="宋体" w:cs="Times New Roman" w:hint="eastAsia"/>
                <w:b w:val="0"/>
                <w:bCs w:val="0"/>
                <w:sz w:val="21"/>
                <w:szCs w:val="21"/>
              </w:rPr>
              <w:t>，</w:t>
            </w:r>
            <w:r>
              <w:rPr>
                <w:rFonts w:ascii="宋体" w:hAnsi="宋体" w:cs="Times New Roman"/>
                <w:b w:val="0"/>
                <w:bCs w:val="0"/>
                <w:sz w:val="21"/>
                <w:szCs w:val="21"/>
              </w:rPr>
              <w:t>弘扬乐于助人</w:t>
            </w:r>
            <w:r>
              <w:rPr>
                <w:rFonts w:ascii="宋体" w:hAnsi="宋体" w:cs="Times New Roman" w:hint="eastAsia"/>
                <w:b w:val="0"/>
                <w:bCs w:val="0"/>
                <w:sz w:val="21"/>
                <w:szCs w:val="21"/>
              </w:rPr>
              <w:t>、</w:t>
            </w:r>
            <w:r>
              <w:rPr>
                <w:rFonts w:ascii="宋体" w:hAnsi="宋体" w:cs="Times New Roman"/>
                <w:b w:val="0"/>
                <w:bCs w:val="0"/>
                <w:sz w:val="21"/>
                <w:szCs w:val="21"/>
              </w:rPr>
              <w:t>关爱他人的传统美德</w:t>
            </w:r>
            <w:r>
              <w:rPr>
                <w:rFonts w:ascii="宋体" w:hAnsi="宋体" w:cs="Times New Roman" w:hint="eastAsia"/>
                <w:b w:val="0"/>
                <w:bCs w:val="0"/>
                <w:sz w:val="21"/>
                <w:szCs w:val="21"/>
              </w:rPr>
              <w:t>。</w:t>
            </w:r>
          </w:p>
          <w:p>
            <w:pPr>
              <w:spacing w:line="440" w:lineRule="exact"/>
              <w:ind w:firstLine="0" w:firstLineChars="0"/>
              <w:rPr>
                <w:sz w:val="21"/>
                <w:szCs w:val="21"/>
              </w:rPr>
            </w:pPr>
            <w:r>
              <w:rPr>
                <w:rFonts w:hint="eastAsia"/>
                <w:sz w:val="21"/>
                <w:szCs w:val="21"/>
                <w:lang w:val="en-US" w:eastAsia="zh-CN"/>
              </w:rPr>
              <w:t>2.</w:t>
            </w:r>
            <w:r>
              <w:rPr>
                <w:rFonts w:hint="eastAsia"/>
                <w:sz w:val="21"/>
                <w:szCs w:val="21"/>
              </w:rPr>
              <w:t>感受关爱的力量，增强关爱他人的意识。</w:t>
            </w:r>
          </w:p>
          <w:p>
            <w:pPr>
              <w:pStyle w:val="Title"/>
              <w:spacing w:before="0" w:after="0" w:line="440" w:lineRule="exact"/>
              <w:ind w:firstLine="0" w:firstLineChars="0"/>
              <w:jc w:val="both"/>
              <w:outlineLvl w:val="9"/>
              <w:rPr>
                <w:rFonts w:ascii="宋体" w:hAnsi="宋体" w:cs="Times New Roman"/>
                <w:b w:val="0"/>
                <w:bCs w:val="0"/>
                <w:sz w:val="21"/>
                <w:szCs w:val="21"/>
              </w:rPr>
            </w:pPr>
            <w:r>
              <w:rPr>
                <w:rFonts w:ascii="宋体" w:hAnsi="宋体" w:cs="Times New Roman" w:hint="eastAsia"/>
                <w:b w:val="0"/>
                <w:bCs w:val="0"/>
                <w:sz w:val="21"/>
                <w:szCs w:val="21"/>
                <w:lang w:val="en-US" w:eastAsia="zh-CN"/>
              </w:rPr>
              <w:t>3.</w:t>
            </w:r>
            <w:r>
              <w:rPr>
                <w:rFonts w:ascii="宋体" w:hAnsi="宋体" w:cs="Times New Roman"/>
                <w:b w:val="0"/>
                <w:bCs w:val="0"/>
                <w:sz w:val="21"/>
                <w:szCs w:val="21"/>
              </w:rPr>
              <w:t>在生活中自觉做到乐于助人</w:t>
            </w:r>
            <w:r>
              <w:rPr>
                <w:rFonts w:ascii="宋体" w:hAnsi="宋体" w:cs="Times New Roman" w:hint="eastAsia"/>
                <w:b w:val="0"/>
                <w:bCs w:val="0"/>
                <w:sz w:val="21"/>
                <w:szCs w:val="21"/>
              </w:rPr>
              <w:t>、</w:t>
            </w:r>
            <w:r>
              <w:rPr>
                <w:rFonts w:ascii="宋体" w:hAnsi="宋体" w:cs="Times New Roman"/>
                <w:b w:val="0"/>
                <w:bCs w:val="0"/>
                <w:sz w:val="21"/>
                <w:szCs w:val="21"/>
              </w:rPr>
              <w:t>关爱他人</w:t>
            </w:r>
            <w:r>
              <w:rPr>
                <w:rFonts w:ascii="宋体" w:hAnsi="宋体" w:cs="Times New Roman" w:hint="eastAsia"/>
                <w:b w:val="0"/>
                <w:bCs w:val="0"/>
                <w:sz w:val="21"/>
                <w:szCs w:val="21"/>
              </w:rPr>
              <w:t>。</w:t>
            </w:r>
          </w:p>
          <w:p>
            <w:pPr>
              <w:pStyle w:val="Title"/>
              <w:spacing w:before="0" w:after="0" w:line="440" w:lineRule="exact"/>
              <w:ind w:firstLine="0" w:firstLineChars="0"/>
              <w:jc w:val="both"/>
              <w:outlineLvl w:val="9"/>
            </w:pPr>
            <w:r>
              <w:rPr>
                <w:rFonts w:ascii="宋体" w:hAnsi="宋体" w:cs="Times New Roman" w:hint="eastAsia"/>
                <w:b w:val="0"/>
                <w:bCs w:val="0"/>
                <w:sz w:val="21"/>
                <w:szCs w:val="21"/>
                <w:lang w:val="en-US" w:eastAsia="zh-CN"/>
              </w:rPr>
              <w:t>4.</w:t>
            </w:r>
            <w:r>
              <w:rPr>
                <w:rFonts w:ascii="宋体" w:hAnsi="宋体" w:cs="Times New Roman" w:hint="eastAsia"/>
                <w:b w:val="0"/>
                <w:bCs w:val="0"/>
                <w:sz w:val="21"/>
                <w:szCs w:val="21"/>
              </w:rPr>
              <w:t>关爱他人要讲究策略，增强安全防范和自我保护意识。（第二目的主要目标）</w:t>
            </w:r>
          </w:p>
        </w:tc>
      </w:tr>
      <w:tr>
        <w:tblPrEx>
          <w:tblW w:w="8647" w:type="dxa"/>
          <w:tblInd w:w="-147" w:type="dxa"/>
          <w:tblLayout w:type="fixed"/>
          <w:tblCellMar>
            <w:top w:w="0" w:type="dxa"/>
            <w:left w:w="108" w:type="dxa"/>
            <w:bottom w:w="0" w:type="dxa"/>
            <w:right w:w="108" w:type="dxa"/>
          </w:tblCellMar>
        </w:tblPrEx>
        <w:tc>
          <w:tcPr>
            <w:tcW w:w="8647" w:type="dxa"/>
            <w:gridSpan w:val="7"/>
            <w:shd w:val="clear" w:color="auto" w:fill="D9D9D9"/>
          </w:tcPr>
          <w:p>
            <w:pPr>
              <w:spacing w:line="440" w:lineRule="exact"/>
              <w:ind w:firstLine="0" w:firstLineChars="0"/>
              <w:jc w:val="center"/>
              <w:rPr>
                <w:b/>
              </w:rPr>
            </w:pPr>
            <w:r>
              <w:rPr>
                <w:rFonts w:hint="eastAsia"/>
                <w:b/>
              </w:rPr>
              <w:t>教学重难点</w:t>
            </w:r>
          </w:p>
        </w:tc>
      </w:tr>
      <w:tr>
        <w:tblPrEx>
          <w:tblW w:w="8647" w:type="dxa"/>
          <w:tblInd w:w="-147" w:type="dxa"/>
          <w:tblLayout w:type="fixed"/>
          <w:tblCellMar>
            <w:top w:w="0" w:type="dxa"/>
            <w:left w:w="108" w:type="dxa"/>
            <w:bottom w:w="0" w:type="dxa"/>
            <w:right w:w="108" w:type="dxa"/>
          </w:tblCellMar>
        </w:tblPrEx>
        <w:tc>
          <w:tcPr>
            <w:tcW w:w="8647" w:type="dxa"/>
            <w:gridSpan w:val="7"/>
            <w:shd w:val="clear" w:color="auto" w:fill="auto"/>
          </w:tcPr>
          <w:p>
            <w:pPr>
              <w:spacing w:line="440" w:lineRule="exact"/>
              <w:ind w:left="210" w:hanging="210" w:hangingChars="100"/>
              <w:rPr>
                <w:sz w:val="21"/>
                <w:szCs w:val="21"/>
              </w:rPr>
            </w:pPr>
            <w:r>
              <w:rPr>
                <w:rFonts w:hint="eastAsia"/>
                <w:sz w:val="21"/>
                <w:szCs w:val="21"/>
              </w:rPr>
              <w:t>教学重点：关爱他人的意义</w:t>
            </w:r>
          </w:p>
          <w:p>
            <w:pPr>
              <w:spacing w:line="440" w:lineRule="exact"/>
              <w:ind w:left="210" w:hanging="210" w:hangingChars="100"/>
              <w:rPr>
                <w:sz w:val="21"/>
                <w:szCs w:val="21"/>
              </w:rPr>
            </w:pPr>
            <w:r>
              <w:rPr>
                <w:rFonts w:hint="eastAsia"/>
                <w:sz w:val="21"/>
                <w:szCs w:val="21"/>
              </w:rPr>
              <w:t>教学难点：关爱他人就是关爱和善待自己</w:t>
            </w:r>
          </w:p>
        </w:tc>
      </w:tr>
      <w:tr>
        <w:tblPrEx>
          <w:tblW w:w="8647" w:type="dxa"/>
          <w:tblInd w:w="-147" w:type="dxa"/>
          <w:tblLayout w:type="fixed"/>
          <w:tblCellMar>
            <w:top w:w="0" w:type="dxa"/>
            <w:left w:w="108" w:type="dxa"/>
            <w:bottom w:w="0" w:type="dxa"/>
            <w:right w:w="108" w:type="dxa"/>
          </w:tblCellMar>
        </w:tblPrEx>
        <w:tc>
          <w:tcPr>
            <w:tcW w:w="8647" w:type="dxa"/>
            <w:gridSpan w:val="7"/>
            <w:shd w:val="clear" w:color="auto" w:fill="D9D9D9"/>
          </w:tcPr>
          <w:p>
            <w:pPr>
              <w:spacing w:line="440" w:lineRule="exact"/>
              <w:ind w:firstLine="0" w:firstLineChars="0"/>
              <w:jc w:val="center"/>
              <w:rPr>
                <w:b/>
              </w:rPr>
            </w:pPr>
            <w:r>
              <w:rPr>
                <w:rFonts w:hint="eastAsia"/>
                <w:b/>
              </w:rPr>
              <w:t>教学过程</w:t>
            </w:r>
          </w:p>
        </w:tc>
      </w:tr>
      <w:tr>
        <w:tblPrEx>
          <w:tblW w:w="8647" w:type="dxa"/>
          <w:tblInd w:w="-147" w:type="dxa"/>
          <w:tblLayout w:type="fixed"/>
          <w:tblCellMar>
            <w:top w:w="0" w:type="dxa"/>
            <w:left w:w="108" w:type="dxa"/>
            <w:bottom w:w="0" w:type="dxa"/>
            <w:right w:w="108" w:type="dxa"/>
          </w:tblCellMar>
        </w:tblPrEx>
        <w:tc>
          <w:tcPr>
            <w:tcW w:w="1531" w:type="dxa"/>
            <w:gridSpan w:val="2"/>
            <w:shd w:val="clear" w:color="auto" w:fill="D9D9D9"/>
          </w:tcPr>
          <w:p>
            <w:pPr>
              <w:spacing w:line="440" w:lineRule="exact"/>
              <w:ind w:firstLine="0" w:firstLineChars="0"/>
              <w:jc w:val="center"/>
              <w:rPr>
                <w:b/>
              </w:rPr>
            </w:pPr>
            <w:r>
              <w:rPr>
                <w:rFonts w:hint="eastAsia"/>
                <w:b/>
              </w:rPr>
              <w:t>教学环节</w:t>
            </w:r>
          </w:p>
        </w:tc>
        <w:tc>
          <w:tcPr>
            <w:tcW w:w="7116" w:type="dxa"/>
            <w:gridSpan w:val="5"/>
            <w:shd w:val="clear" w:color="auto" w:fill="D9D9D9"/>
          </w:tcPr>
          <w:p>
            <w:pPr>
              <w:spacing w:line="440" w:lineRule="exact"/>
              <w:ind w:firstLine="0" w:firstLineChars="0"/>
              <w:jc w:val="center"/>
              <w:rPr>
                <w:b/>
              </w:rPr>
            </w:pPr>
            <w:r>
              <w:rPr>
                <w:rFonts w:hint="eastAsia"/>
                <w:b/>
              </w:rPr>
              <w:t>活动设计</w:t>
            </w:r>
          </w:p>
        </w:tc>
      </w:tr>
      <w:tr>
        <w:tblPrEx>
          <w:tblW w:w="8647" w:type="dxa"/>
          <w:tblInd w:w="-147" w:type="dxa"/>
          <w:tblLayout w:type="fixed"/>
          <w:tblCellMar>
            <w:top w:w="0" w:type="dxa"/>
            <w:left w:w="108" w:type="dxa"/>
            <w:bottom w:w="0" w:type="dxa"/>
            <w:right w:w="108" w:type="dxa"/>
          </w:tblCellMar>
        </w:tblPrEx>
        <w:trPr>
          <w:trHeight w:val="1503"/>
        </w:trPr>
        <w:tc>
          <w:tcPr>
            <w:tcW w:w="1531" w:type="dxa"/>
            <w:gridSpan w:val="2"/>
            <w:shd w:val="clear" w:color="auto" w:fill="FFFFFF" w:themeFill="background1"/>
            <w:vAlign w:val="center"/>
          </w:tcPr>
          <w:p>
            <w:pPr>
              <w:spacing w:line="440" w:lineRule="exact"/>
              <w:ind w:firstLine="0" w:firstLineChars="0"/>
              <w:jc w:val="center"/>
              <w:rPr>
                <w:sz w:val="21"/>
                <w:szCs w:val="21"/>
              </w:rPr>
            </w:pPr>
            <w:r>
              <w:rPr>
                <w:rFonts w:hint="eastAsia"/>
                <w:sz w:val="21"/>
                <w:szCs w:val="21"/>
              </w:rPr>
              <w:t>活动一</w:t>
            </w:r>
          </w:p>
          <w:p>
            <w:pPr>
              <w:spacing w:line="440" w:lineRule="exact"/>
              <w:ind w:firstLine="0" w:firstLineChars="0"/>
              <w:jc w:val="center"/>
              <w:rPr>
                <w:sz w:val="21"/>
                <w:szCs w:val="21"/>
              </w:rPr>
            </w:pPr>
            <w:r>
              <w:rPr>
                <w:rFonts w:hint="eastAsia"/>
                <w:sz w:val="21"/>
                <w:szCs w:val="21"/>
              </w:rPr>
              <w:t>观看电影</w:t>
            </w:r>
          </w:p>
        </w:tc>
        <w:tc>
          <w:tcPr>
            <w:tcW w:w="7116" w:type="dxa"/>
            <w:gridSpan w:val="5"/>
            <w:shd w:val="clear" w:color="auto" w:fill="FFFFFF" w:themeFill="background1"/>
            <w:vAlign w:val="center"/>
          </w:tcPr>
          <w:p>
            <w:pPr>
              <w:spacing w:line="440" w:lineRule="exact"/>
              <w:ind w:firstLine="0" w:firstLineChars="0"/>
              <w:rPr>
                <w:sz w:val="21"/>
                <w:szCs w:val="21"/>
              </w:rPr>
            </w:pPr>
            <w:r>
              <w:rPr>
                <w:rFonts w:hint="eastAsia"/>
                <w:sz w:val="21"/>
                <w:szCs w:val="21"/>
              </w:rPr>
              <w:t>教师播放一则</w:t>
            </w:r>
            <w:r>
              <w:rPr>
                <w:rFonts w:hint="eastAsia"/>
                <w:b/>
                <w:sz w:val="21"/>
                <w:szCs w:val="21"/>
              </w:rPr>
              <w:t>社会主义核心价值观</w:t>
            </w:r>
            <w:r>
              <w:rPr>
                <w:rFonts w:hint="eastAsia"/>
                <w:sz w:val="21"/>
                <w:szCs w:val="21"/>
              </w:rPr>
              <w:t>的公益广告“善行无迹一张票”。</w:t>
            </w:r>
          </w:p>
          <w:p>
            <w:pPr>
              <w:spacing w:line="440" w:lineRule="exact"/>
              <w:ind w:firstLine="0" w:firstLineChars="0"/>
              <w:rPr>
                <w:sz w:val="21"/>
                <w:szCs w:val="21"/>
              </w:rPr>
            </w:pPr>
            <w:r>
              <w:rPr>
                <w:rFonts w:hint="eastAsia"/>
                <w:bCs/>
                <w:sz w:val="21"/>
                <w:szCs w:val="21"/>
              </w:rPr>
              <w:t>学生观看形似电影的公益广告。</w:t>
            </w:r>
          </w:p>
        </w:tc>
      </w:tr>
      <w:tr>
        <w:tblPrEx>
          <w:tblW w:w="8647" w:type="dxa"/>
          <w:tblInd w:w="-147" w:type="dxa"/>
          <w:tblLayout w:type="fixed"/>
          <w:tblCellMar>
            <w:top w:w="0" w:type="dxa"/>
            <w:left w:w="108" w:type="dxa"/>
            <w:bottom w:w="0" w:type="dxa"/>
            <w:right w:w="108" w:type="dxa"/>
          </w:tblCellMar>
        </w:tblPrEx>
        <w:trPr>
          <w:trHeight w:val="1503"/>
        </w:trPr>
        <w:tc>
          <w:tcPr>
            <w:tcW w:w="1531" w:type="dxa"/>
            <w:gridSpan w:val="2"/>
            <w:shd w:val="clear" w:color="auto" w:fill="FFFFFF" w:themeFill="background1"/>
            <w:vAlign w:val="center"/>
          </w:tcPr>
          <w:p>
            <w:pPr>
              <w:spacing w:line="440" w:lineRule="exact"/>
              <w:ind w:firstLine="0" w:firstLineChars="0"/>
              <w:jc w:val="center"/>
              <w:rPr>
                <w:sz w:val="21"/>
                <w:szCs w:val="21"/>
              </w:rPr>
            </w:pPr>
            <w:r>
              <w:rPr>
                <w:rFonts w:hint="eastAsia"/>
                <w:sz w:val="21"/>
                <w:szCs w:val="21"/>
              </w:rPr>
              <w:t>活动二</w:t>
            </w:r>
          </w:p>
          <w:p>
            <w:pPr>
              <w:spacing w:line="440" w:lineRule="exact"/>
              <w:ind w:firstLine="0" w:firstLineChars="0"/>
              <w:jc w:val="center"/>
              <w:rPr>
                <w:sz w:val="21"/>
                <w:szCs w:val="21"/>
              </w:rPr>
            </w:pPr>
            <w:r>
              <w:rPr>
                <w:rFonts w:hint="eastAsia"/>
                <w:sz w:val="21"/>
                <w:szCs w:val="21"/>
              </w:rPr>
              <w:t>赏析电影</w:t>
            </w:r>
          </w:p>
        </w:tc>
        <w:tc>
          <w:tcPr>
            <w:tcW w:w="7116" w:type="dxa"/>
            <w:gridSpan w:val="5"/>
            <w:shd w:val="clear" w:color="auto" w:fill="FFFFFF" w:themeFill="background1"/>
            <w:vAlign w:val="center"/>
          </w:tcPr>
          <w:p>
            <w:pPr>
              <w:spacing w:line="440" w:lineRule="exact"/>
              <w:ind w:firstLine="0" w:firstLineChars="0"/>
              <w:rPr>
                <w:sz w:val="21"/>
                <w:szCs w:val="21"/>
              </w:rPr>
            </w:pPr>
            <w:r>
              <w:rPr>
                <w:rFonts w:hint="eastAsia"/>
                <w:sz w:val="21"/>
                <w:szCs w:val="21"/>
              </w:rPr>
              <w:t>赏析（一）：电影中有哪些</w:t>
            </w:r>
            <w:r>
              <w:rPr>
                <w:rFonts w:hint="eastAsia"/>
                <w:b/>
                <w:sz w:val="21"/>
                <w:szCs w:val="21"/>
              </w:rPr>
              <w:t>关爱他人</w:t>
            </w:r>
            <w:r>
              <w:rPr>
                <w:rFonts w:hint="eastAsia"/>
                <w:sz w:val="21"/>
                <w:szCs w:val="21"/>
              </w:rPr>
              <w:t>的画面？</w:t>
            </w:r>
          </w:p>
          <w:p>
            <w:pPr>
              <w:spacing w:line="440" w:lineRule="exact"/>
              <w:ind w:firstLine="0" w:firstLineChars="0"/>
              <w:rPr>
                <w:sz w:val="21"/>
                <w:szCs w:val="21"/>
              </w:rPr>
            </w:pPr>
            <w:r>
              <w:rPr>
                <w:rFonts w:hint="eastAsia"/>
                <w:sz w:val="21"/>
                <w:szCs w:val="21"/>
              </w:rPr>
              <w:t>学生列举。</w:t>
            </w:r>
          </w:p>
          <w:p>
            <w:pPr>
              <w:pStyle w:val="Title"/>
              <w:spacing w:before="0" w:after="0" w:line="440" w:lineRule="exact"/>
              <w:ind w:firstLine="0" w:firstLineChars="0"/>
              <w:jc w:val="both"/>
              <w:outlineLvl w:val="9"/>
              <w:rPr>
                <w:b w:val="0"/>
                <w:sz w:val="21"/>
                <w:szCs w:val="21"/>
              </w:rPr>
            </w:pPr>
            <w:r>
              <w:rPr>
                <w:rFonts w:hint="eastAsia"/>
                <w:sz w:val="21"/>
                <w:szCs w:val="21"/>
              </w:rPr>
              <w:t>预设</w:t>
            </w:r>
            <w:r>
              <w:rPr>
                <w:rFonts w:hint="eastAsia"/>
                <w:b w:val="0"/>
                <w:sz w:val="21"/>
                <w:szCs w:val="21"/>
              </w:rPr>
              <w:t>：车厢里太拥挤，女大学生差点被挤倒，有人提醒她站稳、扶好；女大学生的票是有座位的，她不动声色地把座位让给一位大爷了；中年妇女告诉女大学生，站累了就和她换着坐</w:t>
            </w:r>
            <w:r>
              <w:rPr>
                <w:b w:val="0"/>
                <w:sz w:val="21"/>
                <w:szCs w:val="21"/>
              </w:rPr>
              <w:t>……</w:t>
            </w:r>
          </w:p>
          <w:p>
            <w:pPr>
              <w:spacing w:line="440" w:lineRule="exact"/>
              <w:ind w:firstLine="0" w:firstLineChars="0"/>
              <w:rPr>
                <w:rFonts w:asciiTheme="majorHAnsi" w:hAnsiTheme="majorHAnsi" w:cstheme="majorBidi"/>
                <w:bCs/>
                <w:sz w:val="21"/>
                <w:szCs w:val="21"/>
              </w:rPr>
            </w:pPr>
            <w:r>
              <w:rPr>
                <w:rFonts w:asciiTheme="majorHAnsi" w:hAnsiTheme="majorHAnsi" w:cstheme="majorBidi" w:hint="eastAsia"/>
                <w:b/>
                <w:bCs/>
                <w:sz w:val="21"/>
                <w:szCs w:val="21"/>
              </w:rPr>
              <w:t>追问</w:t>
            </w:r>
            <w:r>
              <w:rPr>
                <w:rFonts w:asciiTheme="majorHAnsi" w:hAnsiTheme="majorHAnsi" w:cstheme="majorBidi" w:hint="eastAsia"/>
                <w:bCs/>
                <w:sz w:val="21"/>
                <w:szCs w:val="21"/>
              </w:rPr>
              <w:t>：什么是关爱？</w:t>
            </w:r>
          </w:p>
          <w:p>
            <w:pPr>
              <w:pStyle w:val="Title"/>
              <w:spacing w:before="0" w:after="0" w:line="440" w:lineRule="exact"/>
              <w:ind w:firstLine="0" w:firstLineChars="0"/>
              <w:jc w:val="both"/>
              <w:outlineLvl w:val="9"/>
              <w:rPr>
                <w:b w:val="0"/>
                <w:sz w:val="21"/>
                <w:szCs w:val="21"/>
              </w:rPr>
            </w:pPr>
            <w:r>
              <w:rPr>
                <w:rFonts w:hint="eastAsia"/>
                <w:b w:val="0"/>
                <w:sz w:val="21"/>
                <w:szCs w:val="21"/>
              </w:rPr>
              <w:t>出示知识点：</w:t>
            </w:r>
            <w:r>
              <w:rPr>
                <w:rFonts w:hint="eastAsia"/>
                <w:sz w:val="21"/>
                <w:szCs w:val="21"/>
              </w:rPr>
              <w:t>1. 关爱就是关心爱护</w:t>
            </w:r>
          </w:p>
          <w:p>
            <w:pPr>
              <w:spacing w:line="440" w:lineRule="exact"/>
              <w:ind w:firstLine="0" w:firstLineChars="0"/>
              <w:rPr>
                <w:sz w:val="21"/>
                <w:szCs w:val="21"/>
              </w:rPr>
            </w:pPr>
          </w:p>
          <w:p>
            <w:pPr>
              <w:spacing w:line="440" w:lineRule="exact"/>
              <w:ind w:firstLine="0" w:firstLineChars="0"/>
              <w:rPr>
                <w:sz w:val="21"/>
                <w:szCs w:val="21"/>
              </w:rPr>
            </w:pPr>
            <w:r>
              <w:rPr>
                <w:rFonts w:hint="eastAsia"/>
                <w:sz w:val="21"/>
                <w:szCs w:val="21"/>
              </w:rPr>
              <w:t>赏析（二）：查票员问女大学生“你不是有座位吗？”女大学生怎么回答的？</w:t>
            </w:r>
          </w:p>
          <w:p>
            <w:pPr>
              <w:spacing w:line="440" w:lineRule="exact"/>
              <w:ind w:firstLine="0" w:firstLineChars="0"/>
              <w:rPr>
                <w:sz w:val="21"/>
                <w:szCs w:val="21"/>
              </w:rPr>
            </w:pPr>
            <w:r>
              <w:rPr>
                <w:rFonts w:hint="eastAsia"/>
                <w:sz w:val="21"/>
                <w:szCs w:val="21"/>
              </w:rPr>
              <w:t>学生：她回答“大爷他年纪太大了，我怕他一直站着身体受不了。”</w:t>
            </w:r>
          </w:p>
          <w:p>
            <w:pPr>
              <w:spacing w:line="440" w:lineRule="exact"/>
              <w:ind w:firstLine="0" w:firstLineChars="0"/>
              <w:rPr>
                <w:sz w:val="21"/>
                <w:szCs w:val="21"/>
              </w:rPr>
            </w:pPr>
            <w:r>
              <w:rPr>
                <w:rFonts w:hint="eastAsia"/>
                <w:b/>
                <w:sz w:val="21"/>
                <w:szCs w:val="21"/>
              </w:rPr>
              <w:t>追问</w:t>
            </w:r>
            <w:r>
              <w:rPr>
                <w:rFonts w:hint="eastAsia"/>
                <w:sz w:val="21"/>
                <w:szCs w:val="21"/>
              </w:rPr>
              <w:t>：女大学生的回答向我们传递了什么？</w:t>
            </w:r>
          </w:p>
          <w:p>
            <w:pPr>
              <w:spacing w:line="440" w:lineRule="exact"/>
              <w:ind w:firstLine="0" w:firstLineChars="0"/>
              <w:rPr>
                <w:sz w:val="21"/>
                <w:szCs w:val="21"/>
              </w:rPr>
            </w:pPr>
            <w:r>
              <w:rPr>
                <w:rFonts w:hint="eastAsia"/>
                <w:sz w:val="21"/>
                <w:szCs w:val="21"/>
              </w:rPr>
              <w:t>学生谈自己的理解和认识。</w:t>
            </w:r>
          </w:p>
          <w:p>
            <w:pPr>
              <w:pStyle w:val="Title"/>
              <w:spacing w:before="0" w:after="0" w:line="440" w:lineRule="exact"/>
              <w:ind w:firstLine="0" w:firstLineChars="0"/>
              <w:jc w:val="both"/>
              <w:outlineLvl w:val="9"/>
              <w:rPr>
                <w:rFonts w:ascii="宋体" w:hAnsi="宋体"/>
                <w:b w:val="0"/>
                <w:sz w:val="21"/>
                <w:szCs w:val="21"/>
              </w:rPr>
            </w:pPr>
            <w:r>
              <w:rPr>
                <w:rFonts w:ascii="宋体" w:hAnsi="宋体" w:hint="eastAsia"/>
                <w:b w:val="0"/>
                <w:sz w:val="21"/>
                <w:szCs w:val="21"/>
              </w:rPr>
              <w:t>教师总结：</w:t>
            </w:r>
            <w:r>
              <w:rPr>
                <w:rFonts w:ascii="宋体" w:hAnsi="宋体" w:hint="eastAsia"/>
                <w:sz w:val="21"/>
                <w:szCs w:val="21"/>
              </w:rPr>
              <w:t>2.关爱他人的意义</w:t>
            </w:r>
          </w:p>
          <w:p>
            <w:pPr>
              <w:pStyle w:val="Title"/>
              <w:spacing w:before="0" w:after="0" w:line="440" w:lineRule="exact"/>
              <w:ind w:firstLine="0" w:firstLineChars="0"/>
              <w:jc w:val="both"/>
              <w:outlineLvl w:val="9"/>
              <w:rPr>
                <w:rFonts w:ascii="宋体" w:hAnsi="宋体"/>
                <w:b w:val="0"/>
                <w:sz w:val="21"/>
                <w:szCs w:val="21"/>
              </w:rPr>
            </w:pPr>
            <w:r>
              <w:rPr>
                <w:rFonts w:ascii="宋体" w:hAnsi="宋体" w:hint="eastAsia"/>
                <w:b w:val="0"/>
                <w:sz w:val="21"/>
                <w:szCs w:val="21"/>
              </w:rPr>
              <w:t>（1）关爱传递着美好情感，给人带来温暖和希望，是维系友好关系的桥梁。</w:t>
            </w:r>
          </w:p>
          <w:p>
            <w:pPr>
              <w:pStyle w:val="Title"/>
              <w:spacing w:before="0" w:after="0" w:line="440" w:lineRule="exact"/>
              <w:ind w:firstLine="0" w:firstLineChars="0"/>
              <w:jc w:val="both"/>
              <w:outlineLvl w:val="9"/>
              <w:rPr>
                <w:rFonts w:ascii="宋体" w:hAnsi="宋体"/>
                <w:b w:val="0"/>
                <w:sz w:val="21"/>
                <w:szCs w:val="21"/>
              </w:rPr>
            </w:pPr>
          </w:p>
          <w:p>
            <w:pPr>
              <w:pStyle w:val="Title"/>
              <w:spacing w:before="0" w:after="0" w:line="440" w:lineRule="exact"/>
              <w:ind w:firstLine="0" w:firstLineChars="0"/>
              <w:jc w:val="both"/>
              <w:outlineLvl w:val="9"/>
              <w:rPr>
                <w:rFonts w:ascii="宋体" w:hAnsi="宋体"/>
                <w:b w:val="0"/>
                <w:sz w:val="21"/>
                <w:szCs w:val="21"/>
              </w:rPr>
            </w:pPr>
            <w:r>
              <w:rPr>
                <w:rFonts w:ascii="宋体" w:hAnsi="宋体" w:hint="eastAsia"/>
                <w:b w:val="0"/>
                <w:sz w:val="21"/>
                <w:szCs w:val="21"/>
              </w:rPr>
              <w:t>赏析（三）：中年妇女对女大学生的态度有什么变化？</w:t>
            </w:r>
          </w:p>
          <w:p>
            <w:pPr>
              <w:pStyle w:val="Title"/>
              <w:spacing w:before="0" w:after="0" w:line="440" w:lineRule="exact"/>
              <w:ind w:firstLine="0" w:firstLineChars="0"/>
              <w:jc w:val="both"/>
              <w:outlineLvl w:val="9"/>
              <w:rPr>
                <w:rFonts w:ascii="宋体" w:hAnsi="宋体"/>
                <w:b w:val="0"/>
                <w:sz w:val="21"/>
                <w:szCs w:val="21"/>
              </w:rPr>
            </w:pPr>
            <w:r>
              <w:rPr>
                <w:rFonts w:ascii="宋体" w:hAnsi="宋体"/>
                <w:b w:val="0"/>
                <w:sz w:val="21"/>
                <w:szCs w:val="21"/>
              </w:rPr>
              <w:t>学生</w:t>
            </w:r>
            <w:r>
              <w:rPr>
                <w:rFonts w:ascii="宋体" w:hAnsi="宋体" w:hint="eastAsia"/>
                <w:b w:val="0"/>
                <w:sz w:val="21"/>
                <w:szCs w:val="21"/>
              </w:rPr>
              <w:t>：从最开始女孩撞倒她，她质问女孩“干嘛呀”（以为女孩逃票），到后来让女孩站累了就和她换着坐。从厌恶到高看，从讨厌到主动分享。</w:t>
            </w:r>
          </w:p>
          <w:p>
            <w:pPr>
              <w:pStyle w:val="Title"/>
              <w:spacing w:before="0" w:after="0" w:line="440" w:lineRule="exact"/>
              <w:ind w:firstLine="0" w:firstLineChars="0"/>
              <w:jc w:val="both"/>
              <w:outlineLvl w:val="9"/>
              <w:rPr>
                <w:rFonts w:ascii="宋体" w:hAnsi="宋体"/>
                <w:b w:val="0"/>
                <w:sz w:val="21"/>
                <w:szCs w:val="21"/>
              </w:rPr>
            </w:pPr>
            <w:r>
              <w:rPr>
                <w:rFonts w:ascii="宋体" w:hAnsi="宋体" w:hint="eastAsia"/>
                <w:sz w:val="21"/>
                <w:szCs w:val="21"/>
              </w:rPr>
              <w:t>追问</w:t>
            </w:r>
            <w:r>
              <w:rPr>
                <w:rFonts w:ascii="宋体" w:hAnsi="宋体" w:hint="eastAsia"/>
                <w:b w:val="0"/>
                <w:sz w:val="21"/>
                <w:szCs w:val="21"/>
              </w:rPr>
              <w:t>：这给了我们什么启示？</w:t>
            </w:r>
          </w:p>
          <w:p>
            <w:pPr>
              <w:spacing w:line="440" w:lineRule="exact"/>
              <w:ind w:firstLine="0" w:firstLineChars="0"/>
              <w:rPr>
                <w:sz w:val="21"/>
                <w:szCs w:val="21"/>
              </w:rPr>
            </w:pPr>
            <w:r>
              <w:rPr>
                <w:rFonts w:hint="eastAsia"/>
                <w:sz w:val="21"/>
                <w:szCs w:val="21"/>
              </w:rPr>
              <w:t>学生：关爱使人们在交往中互谅互让，相互尊敬，与人为善，增进信任，有利于形成良好的人际氛围，促进社会文明进步。</w:t>
            </w:r>
          </w:p>
          <w:p>
            <w:pPr>
              <w:spacing w:line="440" w:lineRule="exact"/>
              <w:ind w:firstLine="0" w:firstLineChars="0"/>
              <w:rPr>
                <w:sz w:val="21"/>
                <w:szCs w:val="21"/>
              </w:rPr>
            </w:pPr>
            <w:r>
              <w:rPr>
                <w:rFonts w:hint="eastAsia"/>
                <w:sz w:val="21"/>
                <w:szCs w:val="21"/>
              </w:rPr>
              <w:t>教师总结：</w:t>
            </w:r>
            <w:r>
              <w:rPr>
                <w:rFonts w:hint="eastAsia"/>
                <w:b/>
                <w:sz w:val="21"/>
                <w:szCs w:val="21"/>
              </w:rPr>
              <w:t>2.关爱他人的意义</w:t>
            </w:r>
          </w:p>
          <w:p>
            <w:pPr>
              <w:pStyle w:val="Title"/>
              <w:spacing w:before="0" w:after="0" w:line="440" w:lineRule="exact"/>
              <w:ind w:firstLine="0" w:firstLineChars="0"/>
              <w:jc w:val="both"/>
              <w:outlineLvl w:val="9"/>
              <w:rPr>
                <w:b w:val="0"/>
                <w:sz w:val="21"/>
                <w:szCs w:val="21"/>
              </w:rPr>
            </w:pPr>
            <w:r>
              <w:rPr>
                <w:rFonts w:ascii="宋体" w:hAnsi="宋体" w:hint="eastAsia"/>
                <w:b w:val="0"/>
                <w:sz w:val="21"/>
                <w:szCs w:val="21"/>
              </w:rPr>
              <w:t>（2）关爱是社会和谐稳定的润滑剂和正能量。</w:t>
            </w:r>
          </w:p>
        </w:tc>
      </w:tr>
      <w:tr>
        <w:tblPrEx>
          <w:tblW w:w="8647" w:type="dxa"/>
          <w:tblInd w:w="-147" w:type="dxa"/>
          <w:tblLayout w:type="fixed"/>
          <w:tblCellMar>
            <w:top w:w="0" w:type="dxa"/>
            <w:left w:w="108" w:type="dxa"/>
            <w:bottom w:w="0" w:type="dxa"/>
            <w:right w:w="108" w:type="dxa"/>
          </w:tblCellMar>
        </w:tblPrEx>
        <w:trPr>
          <w:trHeight w:val="1503"/>
        </w:trPr>
        <w:tc>
          <w:tcPr>
            <w:tcW w:w="1531" w:type="dxa"/>
            <w:gridSpan w:val="2"/>
            <w:shd w:val="clear" w:color="auto" w:fill="FFFFFF" w:themeFill="background1"/>
            <w:vAlign w:val="center"/>
          </w:tcPr>
          <w:p>
            <w:pPr>
              <w:spacing w:line="440" w:lineRule="exact"/>
              <w:ind w:firstLine="0" w:firstLineChars="0"/>
              <w:jc w:val="center"/>
              <w:rPr>
                <w:sz w:val="21"/>
                <w:szCs w:val="21"/>
              </w:rPr>
            </w:pPr>
            <w:r>
              <w:rPr>
                <w:rFonts w:hint="eastAsia"/>
                <w:sz w:val="21"/>
                <w:szCs w:val="21"/>
              </w:rPr>
              <w:t>活动三</w:t>
            </w:r>
          </w:p>
          <w:p>
            <w:pPr>
              <w:pStyle w:val="Title"/>
              <w:spacing w:before="0" w:after="0" w:line="440" w:lineRule="exact"/>
              <w:ind w:firstLine="0" w:firstLineChars="0"/>
              <w:jc w:val="both"/>
              <w:outlineLvl w:val="9"/>
              <w:rPr>
                <w:b w:val="0"/>
                <w:sz w:val="21"/>
                <w:szCs w:val="21"/>
              </w:rPr>
            </w:pPr>
            <w:r>
              <w:rPr>
                <w:rFonts w:hint="eastAsia"/>
                <w:b w:val="0"/>
                <w:sz w:val="21"/>
                <w:szCs w:val="21"/>
              </w:rPr>
              <w:t>续写电影故事</w:t>
            </w:r>
          </w:p>
        </w:tc>
        <w:tc>
          <w:tcPr>
            <w:tcW w:w="7116" w:type="dxa"/>
            <w:gridSpan w:val="5"/>
            <w:shd w:val="clear" w:color="auto" w:fill="FFFFFF" w:themeFill="background1"/>
            <w:vAlign w:val="center"/>
          </w:tcPr>
          <w:p>
            <w:pPr>
              <w:spacing w:line="440" w:lineRule="exact"/>
              <w:ind w:firstLine="0" w:firstLineChars="0"/>
              <w:rPr>
                <w:sz w:val="21"/>
                <w:szCs w:val="21"/>
              </w:rPr>
            </w:pPr>
            <w:r>
              <w:rPr>
                <w:rFonts w:hint="eastAsia"/>
                <w:sz w:val="21"/>
                <w:szCs w:val="21"/>
              </w:rPr>
              <w:t>后续故事：后来，女大学生去应聘工作，让她没想到的是，坐在她对面的考官是火车上的那位中年妇女……</w:t>
            </w:r>
          </w:p>
          <w:p>
            <w:pPr>
              <w:spacing w:line="440" w:lineRule="exact"/>
              <w:ind w:firstLine="0" w:firstLineChars="0"/>
              <w:rPr>
                <w:sz w:val="21"/>
                <w:szCs w:val="21"/>
              </w:rPr>
            </w:pPr>
            <w:r>
              <w:rPr>
                <w:rFonts w:hint="eastAsia"/>
                <w:sz w:val="21"/>
                <w:szCs w:val="21"/>
              </w:rPr>
              <w:t>请你为故事续写一个结尾。</w:t>
            </w:r>
          </w:p>
          <w:p>
            <w:pPr>
              <w:spacing w:line="440" w:lineRule="exact"/>
              <w:ind w:firstLine="0" w:firstLineChars="0"/>
              <w:rPr>
                <w:sz w:val="21"/>
                <w:szCs w:val="21"/>
              </w:rPr>
            </w:pPr>
            <w:r>
              <w:rPr>
                <w:rFonts w:hint="eastAsia"/>
                <w:sz w:val="21"/>
                <w:szCs w:val="21"/>
              </w:rPr>
              <w:t>学生续写故事。</w:t>
            </w:r>
          </w:p>
          <w:p>
            <w:pPr>
              <w:pStyle w:val="Title"/>
              <w:spacing w:before="0" w:after="0" w:line="440" w:lineRule="exact"/>
              <w:ind w:firstLine="0" w:firstLineChars="0"/>
              <w:jc w:val="both"/>
              <w:outlineLvl w:val="9"/>
              <w:rPr>
                <w:sz w:val="21"/>
                <w:szCs w:val="21"/>
              </w:rPr>
            </w:pPr>
            <w:r>
              <w:rPr>
                <w:rFonts w:hint="eastAsia"/>
                <w:b w:val="0"/>
                <w:sz w:val="21"/>
                <w:szCs w:val="21"/>
              </w:rPr>
              <w:t>教师总结：</w:t>
            </w:r>
            <w:r>
              <w:rPr>
                <w:rFonts w:ascii="宋体" w:hAnsi="宋体" w:hint="eastAsia"/>
                <w:sz w:val="21"/>
                <w:szCs w:val="21"/>
              </w:rPr>
              <w:t>2.关爱他人的意义</w:t>
            </w:r>
          </w:p>
          <w:p>
            <w:pPr>
              <w:pStyle w:val="Title"/>
              <w:spacing w:before="0" w:after="0" w:line="440" w:lineRule="exact"/>
              <w:ind w:firstLine="0" w:firstLineChars="0"/>
              <w:jc w:val="both"/>
              <w:outlineLvl w:val="9"/>
              <w:rPr>
                <w:sz w:val="21"/>
                <w:szCs w:val="21"/>
              </w:rPr>
            </w:pPr>
            <w:r>
              <w:rPr>
                <w:rFonts w:asciiTheme="minorEastAsia" w:eastAsiaTheme="minorEastAsia" w:hAnsiTheme="minorEastAsia" w:hint="eastAsia"/>
                <w:b w:val="0"/>
                <w:sz w:val="21"/>
                <w:szCs w:val="21"/>
              </w:rPr>
              <w:t>（3）关爱他人，收获幸福。</w:t>
            </w:r>
            <w:r>
              <w:rPr>
                <w:rFonts w:hint="eastAsia"/>
                <w:b w:val="0"/>
                <w:sz w:val="21"/>
                <w:szCs w:val="21"/>
              </w:rPr>
              <w:t>关爱他人的人往往能够赢得他人的尊重，得到他人的关心和帮助，获得更多的发展机会。</w:t>
            </w:r>
            <w:r>
              <w:rPr>
                <w:rFonts w:hint="eastAsia"/>
                <w:sz w:val="21"/>
                <w:szCs w:val="21"/>
              </w:rPr>
              <w:t>关爱他人就是关爱和善待自己！</w:t>
            </w:r>
          </w:p>
        </w:tc>
      </w:tr>
      <w:tr>
        <w:tblPrEx>
          <w:tblW w:w="8647" w:type="dxa"/>
          <w:tblInd w:w="-147" w:type="dxa"/>
          <w:tblLayout w:type="fixed"/>
          <w:tblCellMar>
            <w:top w:w="0" w:type="dxa"/>
            <w:left w:w="108" w:type="dxa"/>
            <w:bottom w:w="0" w:type="dxa"/>
            <w:right w:w="108" w:type="dxa"/>
          </w:tblCellMar>
        </w:tblPrEx>
        <w:trPr>
          <w:trHeight w:val="1503"/>
        </w:trPr>
        <w:tc>
          <w:tcPr>
            <w:tcW w:w="1531" w:type="dxa"/>
            <w:gridSpan w:val="2"/>
            <w:shd w:val="clear" w:color="auto" w:fill="FFFFFF" w:themeFill="background1"/>
            <w:vAlign w:val="center"/>
          </w:tcPr>
          <w:p>
            <w:pPr>
              <w:spacing w:line="440" w:lineRule="exact"/>
              <w:ind w:firstLine="0" w:firstLineChars="0"/>
              <w:jc w:val="center"/>
              <w:rPr>
                <w:sz w:val="21"/>
                <w:szCs w:val="21"/>
              </w:rPr>
            </w:pPr>
            <w:r>
              <w:rPr>
                <w:rFonts w:hint="eastAsia"/>
                <w:sz w:val="21"/>
                <w:szCs w:val="21"/>
              </w:rPr>
              <w:t>盘点收获</w:t>
            </w:r>
          </w:p>
        </w:tc>
        <w:tc>
          <w:tcPr>
            <w:tcW w:w="7116" w:type="dxa"/>
            <w:gridSpan w:val="5"/>
            <w:shd w:val="clear" w:color="auto" w:fill="FFFFFF" w:themeFill="background1"/>
            <w:vAlign w:val="center"/>
          </w:tcPr>
          <w:p>
            <w:pPr>
              <w:spacing w:line="440" w:lineRule="exact"/>
              <w:ind w:firstLine="0" w:firstLineChars="0"/>
              <w:rPr>
                <w:sz w:val="21"/>
                <w:szCs w:val="21"/>
              </w:rPr>
            </w:pPr>
            <w:r>
              <w:rPr>
                <w:rFonts w:hint="eastAsia"/>
                <w:sz w:val="21"/>
                <w:szCs w:val="21"/>
              </w:rPr>
              <w:t xml:space="preserve">1.什么是关爱？ </w:t>
            </w:r>
          </w:p>
          <w:p>
            <w:pPr>
              <w:spacing w:line="440" w:lineRule="exact"/>
              <w:ind w:firstLine="210" w:firstLineChars="100"/>
              <w:rPr>
                <w:sz w:val="21"/>
                <w:szCs w:val="21"/>
              </w:rPr>
            </w:pPr>
            <w:r>
              <w:rPr>
                <w:rFonts w:hint="eastAsia"/>
                <w:sz w:val="21"/>
                <w:szCs w:val="21"/>
              </w:rPr>
              <w:t>关爱就是关心爱护。</w:t>
            </w:r>
          </w:p>
          <w:p>
            <w:pPr>
              <w:spacing w:line="440" w:lineRule="exact"/>
              <w:ind w:firstLine="0" w:firstLineChars="0"/>
              <w:rPr>
                <w:sz w:val="21"/>
                <w:szCs w:val="21"/>
              </w:rPr>
            </w:pPr>
            <w:r>
              <w:rPr>
                <w:rFonts w:hint="eastAsia"/>
                <w:sz w:val="21"/>
                <w:szCs w:val="21"/>
              </w:rPr>
              <w:t>2.关爱他人的意义？（关爱他人是一种幸福）</w:t>
            </w:r>
          </w:p>
          <w:p>
            <w:pPr>
              <w:spacing w:line="440" w:lineRule="exact"/>
              <w:ind w:firstLine="0" w:firstLineChars="0"/>
              <w:rPr>
                <w:sz w:val="21"/>
                <w:szCs w:val="21"/>
              </w:rPr>
            </w:pPr>
            <w:r>
              <w:rPr>
                <w:rFonts w:hint="eastAsia"/>
                <w:sz w:val="21"/>
                <w:szCs w:val="21"/>
              </w:rPr>
              <w:t>（1）关爱传递着美好情感，给人带来温暖和希望，是维系友好关系的桥梁。</w:t>
            </w:r>
          </w:p>
          <w:p>
            <w:pPr>
              <w:spacing w:line="440" w:lineRule="exact"/>
              <w:ind w:firstLine="0" w:firstLineChars="0"/>
              <w:rPr>
                <w:sz w:val="21"/>
                <w:szCs w:val="21"/>
              </w:rPr>
            </w:pPr>
            <w:r>
              <w:rPr>
                <w:rFonts w:hint="eastAsia"/>
                <w:sz w:val="21"/>
                <w:szCs w:val="21"/>
              </w:rPr>
              <w:t>（2）关爱是社会和谐稳定的润滑剂和正能量。</w:t>
            </w:r>
          </w:p>
          <w:p>
            <w:pPr>
              <w:spacing w:line="440" w:lineRule="exact"/>
              <w:ind w:firstLine="0" w:firstLineChars="0"/>
              <w:rPr>
                <w:sz w:val="21"/>
                <w:szCs w:val="21"/>
              </w:rPr>
            </w:pPr>
            <w:r>
              <w:rPr>
                <w:rFonts w:hint="eastAsia"/>
                <w:sz w:val="21"/>
                <w:szCs w:val="21"/>
              </w:rPr>
              <w:t>（3）关爱他人，收获幸福。</w:t>
            </w:r>
          </w:p>
        </w:tc>
      </w:tr>
    </w:tbl>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ambria Math">
    <w:panose1 w:val="02040503050406030204"/>
    <w:charset w:val="01"/>
    <w:family w:val="roman"/>
    <w:notTrueType/>
    <w:pitch w:val="variable"/>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829"/>
    <w:rsid w:val="00025260"/>
    <w:rsid w:val="00034D50"/>
    <w:rsid w:val="000408B0"/>
    <w:rsid w:val="00054DEF"/>
    <w:rsid w:val="0006589A"/>
    <w:rsid w:val="00081E13"/>
    <w:rsid w:val="00084140"/>
    <w:rsid w:val="000A128B"/>
    <w:rsid w:val="000B1D3E"/>
    <w:rsid w:val="000C06EE"/>
    <w:rsid w:val="000D2EFF"/>
    <w:rsid w:val="000E7AAF"/>
    <w:rsid w:val="00103046"/>
    <w:rsid w:val="0010735A"/>
    <w:rsid w:val="001129CF"/>
    <w:rsid w:val="00123EBB"/>
    <w:rsid w:val="00135F50"/>
    <w:rsid w:val="001417B1"/>
    <w:rsid w:val="00150355"/>
    <w:rsid w:val="0015626B"/>
    <w:rsid w:val="001606E8"/>
    <w:rsid w:val="0017321D"/>
    <w:rsid w:val="00194539"/>
    <w:rsid w:val="00196F33"/>
    <w:rsid w:val="001A26B3"/>
    <w:rsid w:val="001C7DF9"/>
    <w:rsid w:val="00202A4C"/>
    <w:rsid w:val="00222827"/>
    <w:rsid w:val="00226105"/>
    <w:rsid w:val="00231A77"/>
    <w:rsid w:val="002500A4"/>
    <w:rsid w:val="00252F3D"/>
    <w:rsid w:val="002A06AF"/>
    <w:rsid w:val="002E4CC2"/>
    <w:rsid w:val="002F4550"/>
    <w:rsid w:val="002F66BD"/>
    <w:rsid w:val="00313238"/>
    <w:rsid w:val="00320114"/>
    <w:rsid w:val="00337FEC"/>
    <w:rsid w:val="00340930"/>
    <w:rsid w:val="00345E57"/>
    <w:rsid w:val="00351A13"/>
    <w:rsid w:val="00360B74"/>
    <w:rsid w:val="00367DDF"/>
    <w:rsid w:val="0037585D"/>
    <w:rsid w:val="00382B3F"/>
    <w:rsid w:val="00395BF9"/>
    <w:rsid w:val="00397856"/>
    <w:rsid w:val="003A44BD"/>
    <w:rsid w:val="003B000C"/>
    <w:rsid w:val="003B034E"/>
    <w:rsid w:val="003C7B35"/>
    <w:rsid w:val="003E6560"/>
    <w:rsid w:val="004151FC"/>
    <w:rsid w:val="00437FE0"/>
    <w:rsid w:val="004428ED"/>
    <w:rsid w:val="004541CB"/>
    <w:rsid w:val="00462026"/>
    <w:rsid w:val="004765C5"/>
    <w:rsid w:val="00482055"/>
    <w:rsid w:val="0048452C"/>
    <w:rsid w:val="004A2F81"/>
    <w:rsid w:val="004C31E2"/>
    <w:rsid w:val="004E1B7E"/>
    <w:rsid w:val="00510023"/>
    <w:rsid w:val="005140FD"/>
    <w:rsid w:val="0053678C"/>
    <w:rsid w:val="00553095"/>
    <w:rsid w:val="0057417D"/>
    <w:rsid w:val="00577BA0"/>
    <w:rsid w:val="00591829"/>
    <w:rsid w:val="005A6431"/>
    <w:rsid w:val="005A74A6"/>
    <w:rsid w:val="005C145C"/>
    <w:rsid w:val="005D755B"/>
    <w:rsid w:val="005F2968"/>
    <w:rsid w:val="005F5520"/>
    <w:rsid w:val="00605E6F"/>
    <w:rsid w:val="00624E91"/>
    <w:rsid w:val="00631A3E"/>
    <w:rsid w:val="006431E2"/>
    <w:rsid w:val="006675A4"/>
    <w:rsid w:val="00684E22"/>
    <w:rsid w:val="00691845"/>
    <w:rsid w:val="00696272"/>
    <w:rsid w:val="006965F6"/>
    <w:rsid w:val="006C7D08"/>
    <w:rsid w:val="006E36EE"/>
    <w:rsid w:val="00703588"/>
    <w:rsid w:val="007113D7"/>
    <w:rsid w:val="007265C1"/>
    <w:rsid w:val="00726A4E"/>
    <w:rsid w:val="00731B55"/>
    <w:rsid w:val="00735F88"/>
    <w:rsid w:val="00750430"/>
    <w:rsid w:val="007510E2"/>
    <w:rsid w:val="0076105B"/>
    <w:rsid w:val="00786F53"/>
    <w:rsid w:val="007917E4"/>
    <w:rsid w:val="007A541C"/>
    <w:rsid w:val="007A5998"/>
    <w:rsid w:val="007A6DF6"/>
    <w:rsid w:val="007B6C79"/>
    <w:rsid w:val="007C4EE7"/>
    <w:rsid w:val="007D664B"/>
    <w:rsid w:val="007E06C4"/>
    <w:rsid w:val="007E10E0"/>
    <w:rsid w:val="007E7F22"/>
    <w:rsid w:val="00804FA3"/>
    <w:rsid w:val="008303E0"/>
    <w:rsid w:val="00833B84"/>
    <w:rsid w:val="00843489"/>
    <w:rsid w:val="008528EB"/>
    <w:rsid w:val="0086222D"/>
    <w:rsid w:val="00863C64"/>
    <w:rsid w:val="00864EF8"/>
    <w:rsid w:val="00865CB6"/>
    <w:rsid w:val="00866560"/>
    <w:rsid w:val="0087142E"/>
    <w:rsid w:val="0087303F"/>
    <w:rsid w:val="008936B7"/>
    <w:rsid w:val="008C6748"/>
    <w:rsid w:val="008D019C"/>
    <w:rsid w:val="008D4FBC"/>
    <w:rsid w:val="008F70BF"/>
    <w:rsid w:val="00910304"/>
    <w:rsid w:val="00915E60"/>
    <w:rsid w:val="00956240"/>
    <w:rsid w:val="009736E4"/>
    <w:rsid w:val="009748A5"/>
    <w:rsid w:val="009901C8"/>
    <w:rsid w:val="009A030B"/>
    <w:rsid w:val="009C588F"/>
    <w:rsid w:val="009E40BB"/>
    <w:rsid w:val="00A03BAA"/>
    <w:rsid w:val="00A11188"/>
    <w:rsid w:val="00A26F56"/>
    <w:rsid w:val="00A42F58"/>
    <w:rsid w:val="00A559E4"/>
    <w:rsid w:val="00A57128"/>
    <w:rsid w:val="00A6518C"/>
    <w:rsid w:val="00AA3408"/>
    <w:rsid w:val="00AA4EFE"/>
    <w:rsid w:val="00AB0073"/>
    <w:rsid w:val="00AB0F73"/>
    <w:rsid w:val="00AC6849"/>
    <w:rsid w:val="00AD37F7"/>
    <w:rsid w:val="00AE75E1"/>
    <w:rsid w:val="00B034A5"/>
    <w:rsid w:val="00B0485E"/>
    <w:rsid w:val="00B5583D"/>
    <w:rsid w:val="00B577B3"/>
    <w:rsid w:val="00B60CB4"/>
    <w:rsid w:val="00B722BF"/>
    <w:rsid w:val="00B906D3"/>
    <w:rsid w:val="00B90B79"/>
    <w:rsid w:val="00B94E43"/>
    <w:rsid w:val="00BA2D95"/>
    <w:rsid w:val="00BA590B"/>
    <w:rsid w:val="00BD3D5F"/>
    <w:rsid w:val="00BE5745"/>
    <w:rsid w:val="00BF713D"/>
    <w:rsid w:val="00BF7908"/>
    <w:rsid w:val="00C02FC6"/>
    <w:rsid w:val="00C125ED"/>
    <w:rsid w:val="00C357A0"/>
    <w:rsid w:val="00C4279A"/>
    <w:rsid w:val="00C50DAE"/>
    <w:rsid w:val="00C6226E"/>
    <w:rsid w:val="00C84057"/>
    <w:rsid w:val="00C942B7"/>
    <w:rsid w:val="00CB5004"/>
    <w:rsid w:val="00CB7AD4"/>
    <w:rsid w:val="00CC07F8"/>
    <w:rsid w:val="00CC2DB9"/>
    <w:rsid w:val="00CD44F8"/>
    <w:rsid w:val="00CD5D87"/>
    <w:rsid w:val="00CE20D7"/>
    <w:rsid w:val="00D00F3E"/>
    <w:rsid w:val="00D3086F"/>
    <w:rsid w:val="00D41E29"/>
    <w:rsid w:val="00D51668"/>
    <w:rsid w:val="00D61796"/>
    <w:rsid w:val="00D679DA"/>
    <w:rsid w:val="00D73ACF"/>
    <w:rsid w:val="00D74A8E"/>
    <w:rsid w:val="00D752ED"/>
    <w:rsid w:val="00DA1DD7"/>
    <w:rsid w:val="00DB1071"/>
    <w:rsid w:val="00DB2154"/>
    <w:rsid w:val="00DB6BAD"/>
    <w:rsid w:val="00DC7FB8"/>
    <w:rsid w:val="00DD7639"/>
    <w:rsid w:val="00E004B6"/>
    <w:rsid w:val="00E13BBD"/>
    <w:rsid w:val="00E14973"/>
    <w:rsid w:val="00E24B75"/>
    <w:rsid w:val="00E44DD6"/>
    <w:rsid w:val="00E46C00"/>
    <w:rsid w:val="00E5753D"/>
    <w:rsid w:val="00E65399"/>
    <w:rsid w:val="00E7370A"/>
    <w:rsid w:val="00E869BF"/>
    <w:rsid w:val="00E86A50"/>
    <w:rsid w:val="00EA7C13"/>
    <w:rsid w:val="00EC0DA8"/>
    <w:rsid w:val="00EC1C1E"/>
    <w:rsid w:val="00EC229D"/>
    <w:rsid w:val="00EC5658"/>
    <w:rsid w:val="00EE3BE7"/>
    <w:rsid w:val="00F106D4"/>
    <w:rsid w:val="00F23059"/>
    <w:rsid w:val="00F4186B"/>
    <w:rsid w:val="00F522B2"/>
    <w:rsid w:val="00F56C65"/>
    <w:rsid w:val="00F656EC"/>
    <w:rsid w:val="00F66F3D"/>
    <w:rsid w:val="00FA07BC"/>
    <w:rsid w:val="00FA14DD"/>
    <w:rsid w:val="00FB284F"/>
    <w:rsid w:val="00FC0C0B"/>
    <w:rsid w:val="00FC268F"/>
    <w:rsid w:val="00FD4AD1"/>
    <w:rsid w:val="00FF108D"/>
    <w:rsid w:val="00FF5EAF"/>
    <w:rsid w:val="61BD6E2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Title"/>
    <w:qFormat/>
    <w:pPr>
      <w:widowControl w:val="0"/>
      <w:spacing w:line="360" w:lineRule="auto"/>
      <w:ind w:firstLine="480" w:firstLineChars="200"/>
      <w:jc w:val="both"/>
    </w:pPr>
    <w:rPr>
      <w:rFonts w:ascii="宋体" w:eastAsia="宋体" w:hAnsi="宋体" w:cs="Times New Roman"/>
      <w:kern w:val="2"/>
      <w:sz w:val="24"/>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Title">
    <w:name w:val="Title"/>
    <w:basedOn w:val="Normal"/>
    <w:next w:val="Normal"/>
    <w:link w:val="Char1"/>
    <w:uiPriority w:val="10"/>
    <w:qFormat/>
    <w:pPr>
      <w:spacing w:before="240" w:after="60"/>
      <w:jc w:val="center"/>
      <w:outlineLvl w:val="0"/>
    </w:pPr>
    <w:rPr>
      <w:rFonts w:asciiTheme="majorHAnsi" w:hAnsiTheme="majorHAnsi" w:cstheme="majorBidi"/>
      <w:b/>
      <w:bCs/>
      <w:sz w:val="32"/>
      <w:szCs w:val="32"/>
    </w:rPr>
  </w:style>
  <w:style w:type="paragraph" w:styleId="Footer">
    <w:name w:val="footer"/>
    <w:basedOn w:val="Normal"/>
    <w:link w:val="Char0"/>
    <w:uiPriority w:val="99"/>
    <w:unhideWhenUsed/>
    <w:qFormat/>
    <w:pPr>
      <w:tabs>
        <w:tab w:val="center" w:pos="4153"/>
        <w:tab w:val="right" w:pos="8306"/>
      </w:tabs>
      <w:snapToGrid w:val="0"/>
      <w:spacing w:line="240" w:lineRule="auto"/>
      <w:ind w:firstLine="0" w:firstLineChars="0"/>
      <w:jc w:val="left"/>
    </w:pPr>
    <w:rPr>
      <w:rFonts w:asciiTheme="minorHAnsi" w:eastAsiaTheme="minorEastAsia" w:hAnsiTheme="minorHAnsi" w:cstheme="minorBidi"/>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spacing w:line="240" w:lineRule="auto"/>
      <w:ind w:firstLine="0" w:firstLineChars="0"/>
      <w:jc w:val="center"/>
    </w:pPr>
    <w:rPr>
      <w:rFonts w:asciiTheme="minorHAnsi" w:eastAsiaTheme="minorEastAsia" w:hAnsiTheme="minorHAnsi" w:cstheme="minorBidi"/>
      <w:sz w:val="18"/>
      <w:szCs w:val="18"/>
    </w:rPr>
  </w:style>
  <w:style w:type="paragraph" w:styleId="NormalWeb">
    <w:name w:val="Normal (Web)"/>
    <w:basedOn w:val="Normal"/>
    <w:uiPriority w:val="99"/>
    <w:semiHidden/>
    <w:unhideWhenUsed/>
    <w:pPr>
      <w:widowControl/>
      <w:spacing w:before="100" w:beforeAutospacing="1" w:after="100" w:afterAutospacing="1" w:line="240" w:lineRule="auto"/>
      <w:ind w:firstLine="0" w:firstLineChars="0"/>
      <w:jc w:val="left"/>
    </w:pPr>
    <w:rPr>
      <w:rFonts w:cs="宋体"/>
      <w:kern w:val="0"/>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标题 Char"/>
    <w:basedOn w:val="DefaultParagraphFont"/>
    <w:link w:val="Title"/>
    <w:uiPriority w:val="10"/>
    <w:rPr>
      <w:rFonts w:eastAsia="宋体" w:asciiTheme="majorHAnsi" w:hAnsiTheme="majorHAnsi" w:cstheme="majorBidi"/>
      <w:b/>
      <w:bCs/>
      <w:sz w:val="32"/>
      <w:szCs w:val="32"/>
    </w:rPr>
  </w:style>
  <w:style w:type="paragraph" w:styleId="ListParagraph">
    <w:name w:val="List Paragraph"/>
    <w:basedOn w:val="Normal"/>
    <w:uiPriority w:val="34"/>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